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AE3FC6" w:rsidP="00074422">
      <w:pPr>
        <w:pStyle w:val="Overskrift1"/>
      </w:pPr>
      <w:r>
        <w:t xml:space="preserve">Sikkerhetsinstruks </w:t>
      </w:r>
      <w:r w:rsidR="00A06BD4">
        <w:t xml:space="preserve">– </w:t>
      </w:r>
      <w:r w:rsidR="00591430">
        <w:t>sikkerhetsansvarlig</w:t>
      </w:r>
      <w:r w:rsidR="002B2FD3">
        <w:t xml:space="preserve"> </w:t>
      </w:r>
    </w:p>
    <w:p w:rsidR="00A06BD4" w:rsidRDefault="00A06BD4" w:rsidP="00591430">
      <w:bookmarkStart w:id="0" w:name="OppdatDato"/>
      <w:bookmarkStart w:id="1" w:name="_Toc55897959"/>
      <w:bookmarkStart w:id="2" w:name="_Toc55897960"/>
      <w:bookmarkStart w:id="3" w:name="_Ref58654378"/>
      <w:bookmarkEnd w:id="0"/>
      <w:r>
        <w:t>Den s</w:t>
      </w:r>
      <w:r w:rsidR="00591430" w:rsidRPr="00424FBF">
        <w:t>ikkerhetsansvarlig</w:t>
      </w:r>
      <w:r>
        <w:t>e rapporterer til daglig leder/a</w:t>
      </w:r>
      <w:r w:rsidR="00591430" w:rsidRPr="00424FBF">
        <w:t>dministrerende direktør</w:t>
      </w:r>
      <w:r>
        <w:t>,</w:t>
      </w:r>
      <w:r w:rsidR="00591430" w:rsidRPr="00424FBF">
        <w:t xml:space="preserve"> og er nærmeste overordnede for </w:t>
      </w:r>
      <w:r>
        <w:t>følgende roller:</w:t>
      </w:r>
    </w:p>
    <w:p w:rsidR="00A06BD4" w:rsidRPr="00A06BD4" w:rsidRDefault="00A06BD4" w:rsidP="00A06BD4">
      <w:pPr>
        <w:rPr>
          <w:i/>
        </w:rPr>
      </w:pPr>
      <w:r>
        <w:rPr>
          <w:i/>
        </w:rPr>
        <w:t>Eksempel:</w:t>
      </w:r>
    </w:p>
    <w:p w:rsidR="00A06BD4" w:rsidRPr="00A06BD4" w:rsidRDefault="00591430" w:rsidP="00A06BD4">
      <w:pPr>
        <w:pStyle w:val="Listeavsnitt"/>
        <w:numPr>
          <w:ilvl w:val="0"/>
          <w:numId w:val="25"/>
        </w:numPr>
        <w:rPr>
          <w:i/>
        </w:rPr>
      </w:pPr>
      <w:r w:rsidRPr="00A06BD4">
        <w:rPr>
          <w:b/>
          <w:i/>
        </w:rPr>
        <w:t>Administrasjonen</w:t>
      </w:r>
      <w:r w:rsidR="00A06BD4" w:rsidRPr="00A06BD4">
        <w:rPr>
          <w:i/>
        </w:rPr>
        <w:t>, med håndtering av</w:t>
      </w:r>
    </w:p>
    <w:p w:rsidR="00A06BD4" w:rsidRPr="00A06BD4" w:rsidRDefault="00A06BD4" w:rsidP="00A06BD4">
      <w:pPr>
        <w:pStyle w:val="Listeavsnitt"/>
        <w:numPr>
          <w:ilvl w:val="1"/>
          <w:numId w:val="25"/>
        </w:numPr>
        <w:rPr>
          <w:i/>
        </w:rPr>
      </w:pPr>
      <w:r w:rsidRPr="00A06BD4">
        <w:rPr>
          <w:i/>
        </w:rPr>
        <w:t>f</w:t>
      </w:r>
      <w:r w:rsidR="00591430" w:rsidRPr="00A06BD4">
        <w:rPr>
          <w:i/>
        </w:rPr>
        <w:t>ysisk sikkerhet</w:t>
      </w:r>
    </w:p>
    <w:p w:rsidR="00A06BD4" w:rsidRPr="00A06BD4" w:rsidRDefault="00A06BD4" w:rsidP="00A06BD4">
      <w:pPr>
        <w:pStyle w:val="Listeavsnitt"/>
        <w:numPr>
          <w:ilvl w:val="1"/>
          <w:numId w:val="25"/>
        </w:numPr>
        <w:rPr>
          <w:i/>
        </w:rPr>
      </w:pPr>
      <w:r w:rsidRPr="00A06BD4">
        <w:rPr>
          <w:i/>
        </w:rPr>
        <w:t>a</w:t>
      </w:r>
      <w:r w:rsidR="00591430" w:rsidRPr="00A06BD4">
        <w:rPr>
          <w:i/>
        </w:rPr>
        <w:t>rkivering og post</w:t>
      </w:r>
    </w:p>
    <w:p w:rsidR="00591430" w:rsidRPr="00A06BD4" w:rsidRDefault="00A06BD4" w:rsidP="00A06BD4">
      <w:pPr>
        <w:pStyle w:val="Listeavsnitt"/>
        <w:numPr>
          <w:ilvl w:val="1"/>
          <w:numId w:val="25"/>
        </w:numPr>
        <w:rPr>
          <w:i/>
        </w:rPr>
      </w:pPr>
      <w:r w:rsidRPr="00A06BD4">
        <w:rPr>
          <w:i/>
        </w:rPr>
        <w:t>p</w:t>
      </w:r>
      <w:r w:rsidR="00591430" w:rsidRPr="00A06BD4">
        <w:rPr>
          <w:i/>
        </w:rPr>
        <w:t>ersonell og sikkerhet</w:t>
      </w:r>
    </w:p>
    <w:p w:rsidR="00591430" w:rsidRDefault="00A06BD4" w:rsidP="00C34FA2">
      <w:pPr>
        <w:pStyle w:val="Overskrift2"/>
      </w:pPr>
      <w:r>
        <w:t>Den s</w:t>
      </w:r>
      <w:r w:rsidR="00591430" w:rsidRPr="00C34FA2">
        <w:t>ikkerhetsansvarlig</w:t>
      </w:r>
      <w:r>
        <w:t>e har følgende ansvarsområder</w:t>
      </w:r>
    </w:p>
    <w:p w:rsidR="00A15762" w:rsidRPr="00A15762" w:rsidRDefault="00A15762" w:rsidP="00A15762">
      <w:pPr>
        <w:rPr>
          <w:i/>
        </w:rPr>
      </w:pPr>
      <w:bookmarkStart w:id="4" w:name="_GoBack"/>
      <w:r w:rsidRPr="00A15762">
        <w:rPr>
          <w:i/>
        </w:rPr>
        <w:t>Eksempel:</w:t>
      </w:r>
    </w:p>
    <w:p w:rsidR="00591430" w:rsidRPr="00A15762" w:rsidRDefault="00591430" w:rsidP="00A15762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Utarbeide og vedlikeholde regime for Internkontroll.</w:t>
      </w:r>
    </w:p>
    <w:p w:rsidR="00591430" w:rsidRPr="00A15762" w:rsidRDefault="00591430" w:rsidP="00591430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Påse at de gjeldende sikkerhetsbestemmelse</w:t>
      </w:r>
      <w:r w:rsidR="00C34FA2" w:rsidRPr="00A15762">
        <w:rPr>
          <w:i/>
        </w:rPr>
        <w:t>r</w:t>
      </w:r>
      <w:r w:rsidRPr="00A15762">
        <w:rPr>
          <w:i/>
        </w:rPr>
        <w:t>, instrukser og rutiner blir fulgt.</w:t>
      </w:r>
    </w:p>
    <w:p w:rsidR="00591430" w:rsidRPr="00A15762" w:rsidRDefault="00591430" w:rsidP="00591430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Påse at underlagte sikkerhetsledd har klart definerte oppgaver/forhold for å utøve sine funksjoner, og virkelig utøver disse.</w:t>
      </w:r>
    </w:p>
    <w:p w:rsidR="00591430" w:rsidRPr="00A15762" w:rsidRDefault="00591430" w:rsidP="00591430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Ansvar for at administrasjonen utøver sitt ansvar for fysisk sikkerhet, personell og sikkerhet</w:t>
      </w:r>
      <w:r w:rsidR="00C34FA2" w:rsidRPr="00A15762">
        <w:rPr>
          <w:i/>
        </w:rPr>
        <w:t>,</w:t>
      </w:r>
      <w:r w:rsidRPr="00A15762">
        <w:rPr>
          <w:i/>
        </w:rPr>
        <w:t xml:space="preserve"> og dokumentsikkerhet. </w:t>
      </w:r>
    </w:p>
    <w:p w:rsidR="00591430" w:rsidRPr="00A15762" w:rsidRDefault="00591430" w:rsidP="00591430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Utføre ikke anmeldte</w:t>
      </w:r>
      <w:r w:rsidR="00A06BD4" w:rsidRPr="00A15762">
        <w:rPr>
          <w:i/>
        </w:rPr>
        <w:t xml:space="preserve"> inspeksjoner på dag- eller nat</w:t>
      </w:r>
      <w:r w:rsidR="00C34FA2" w:rsidRPr="00A15762">
        <w:rPr>
          <w:i/>
        </w:rPr>
        <w:t>t</w:t>
      </w:r>
      <w:r w:rsidR="00A06BD4" w:rsidRPr="00A15762">
        <w:rPr>
          <w:i/>
        </w:rPr>
        <w:t>est</w:t>
      </w:r>
      <w:r w:rsidRPr="00A15762">
        <w:rPr>
          <w:i/>
        </w:rPr>
        <w:t>id på kontorer, møterom og andre lokaler han/hun finner grunn til å in</w:t>
      </w:r>
      <w:r w:rsidRPr="00A15762">
        <w:rPr>
          <w:i/>
        </w:rPr>
        <w:softHyphen/>
        <w:t>spisere.</w:t>
      </w:r>
    </w:p>
    <w:p w:rsidR="00591430" w:rsidRPr="00A15762" w:rsidRDefault="00591430" w:rsidP="00591430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Påtale mislighold muntlig eller skriftlig, avhengig av misligholdets karakter.</w:t>
      </w:r>
    </w:p>
    <w:p w:rsidR="00591430" w:rsidRPr="00A15762" w:rsidRDefault="00591430" w:rsidP="00591430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Sørge for at alle ansatte har kjennskap til regimet for Internkontroll og tilhørende sikkerhetsbestemmelser, instrukser og rutiner.</w:t>
      </w:r>
    </w:p>
    <w:p w:rsidR="00591430" w:rsidRPr="00A15762" w:rsidRDefault="00591430" w:rsidP="00591430">
      <w:pPr>
        <w:numPr>
          <w:ilvl w:val="0"/>
          <w:numId w:val="23"/>
        </w:numPr>
        <w:spacing w:after="0" w:line="240" w:lineRule="auto"/>
        <w:rPr>
          <w:i/>
        </w:rPr>
      </w:pPr>
      <w:r w:rsidRPr="00A15762">
        <w:rPr>
          <w:i/>
        </w:rPr>
        <w:t>Ha sikkerhetssamtaler ved ansettelse og ved avslutning av et ansettelsesforhold.</w:t>
      </w:r>
      <w:bookmarkEnd w:id="4"/>
    </w:p>
    <w:bookmarkEnd w:id="1"/>
    <w:bookmarkEnd w:id="2"/>
    <w:bookmarkEnd w:id="3"/>
    <w:sectPr w:rsidR="00591430" w:rsidRPr="00A15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D4" w:rsidRDefault="00A06B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62">
          <w:rPr>
            <w:noProof/>
          </w:rPr>
          <w:t>1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D4" w:rsidRDefault="00A06B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D4" w:rsidRDefault="00A06B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AE3FC6" w:rsidP="00762B7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Sikkerhetsinstruks </w:t>
          </w:r>
          <w:r w:rsidR="00762B7B">
            <w:rPr>
              <w:sz w:val="20"/>
              <w:szCs w:val="20"/>
            </w:rPr>
            <w:t>sikkerhetsansvarlig</w:t>
          </w:r>
        </w:p>
      </w:tc>
      <w:tc>
        <w:tcPr>
          <w:tcW w:w="2546" w:type="dxa"/>
        </w:tcPr>
        <w:p w:rsidR="00074422" w:rsidRPr="004433C0" w:rsidRDefault="00A06BD4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D4" w:rsidRDefault="00A06B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59B3"/>
    <w:multiLevelType w:val="hybridMultilevel"/>
    <w:tmpl w:val="F8A213AC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622"/>
        </w:tabs>
        <w:ind w:left="-6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8"/>
        </w:tabs>
        <w:ind w:left="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18"/>
        </w:tabs>
        <w:ind w:left="8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38"/>
        </w:tabs>
        <w:ind w:left="1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258"/>
        </w:tabs>
        <w:ind w:left="22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78"/>
        </w:tabs>
        <w:ind w:left="29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98"/>
        </w:tabs>
        <w:ind w:left="36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8"/>
        </w:tabs>
        <w:ind w:left="4418" w:hanging="180"/>
      </w:pPr>
    </w:lvl>
  </w:abstractNum>
  <w:abstractNum w:abstractNumId="2" w15:restartNumberingAfterBreak="0">
    <w:nsid w:val="02C901CF"/>
    <w:multiLevelType w:val="hybridMultilevel"/>
    <w:tmpl w:val="1972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37E"/>
    <w:multiLevelType w:val="hybridMultilevel"/>
    <w:tmpl w:val="DF7AC9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7713C"/>
    <w:multiLevelType w:val="hybridMultilevel"/>
    <w:tmpl w:val="C792B0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3208D"/>
    <w:multiLevelType w:val="hybridMultilevel"/>
    <w:tmpl w:val="F35A7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818F9"/>
    <w:multiLevelType w:val="hybridMultilevel"/>
    <w:tmpl w:val="71E8689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522DB"/>
    <w:multiLevelType w:val="hybridMultilevel"/>
    <w:tmpl w:val="E21E2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DD4BAA"/>
    <w:multiLevelType w:val="hybridMultilevel"/>
    <w:tmpl w:val="09684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776F"/>
    <w:multiLevelType w:val="hybridMultilevel"/>
    <w:tmpl w:val="5A16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23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17"/>
  </w:num>
  <w:num w:numId="9">
    <w:abstractNumId w:val="8"/>
  </w:num>
  <w:num w:numId="10">
    <w:abstractNumId w:val="12"/>
  </w:num>
  <w:num w:numId="11">
    <w:abstractNumId w:val="24"/>
  </w:num>
  <w:num w:numId="12">
    <w:abstractNumId w:val="11"/>
  </w:num>
  <w:num w:numId="13">
    <w:abstractNumId w:val="7"/>
  </w:num>
  <w:num w:numId="14">
    <w:abstractNumId w:val="20"/>
  </w:num>
  <w:num w:numId="15">
    <w:abstractNumId w:val="0"/>
  </w:num>
  <w:num w:numId="16">
    <w:abstractNumId w:val="1"/>
  </w:num>
  <w:num w:numId="17">
    <w:abstractNumId w:val="22"/>
  </w:num>
  <w:num w:numId="18">
    <w:abstractNumId w:val="23"/>
  </w:num>
  <w:num w:numId="19">
    <w:abstractNumId w:val="2"/>
  </w:num>
  <w:num w:numId="20">
    <w:abstractNumId w:val="3"/>
  </w:num>
  <w:num w:numId="21">
    <w:abstractNumId w:val="4"/>
  </w:num>
  <w:num w:numId="22">
    <w:abstractNumId w:val="14"/>
  </w:num>
  <w:num w:numId="23">
    <w:abstractNumId w:val="18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51B6E"/>
    <w:rsid w:val="00074422"/>
    <w:rsid w:val="00083125"/>
    <w:rsid w:val="000C03D7"/>
    <w:rsid w:val="000D184B"/>
    <w:rsid w:val="00294B4B"/>
    <w:rsid w:val="002B2FD3"/>
    <w:rsid w:val="003945EF"/>
    <w:rsid w:val="004433C0"/>
    <w:rsid w:val="0047604F"/>
    <w:rsid w:val="00591430"/>
    <w:rsid w:val="00591EAC"/>
    <w:rsid w:val="00762B7B"/>
    <w:rsid w:val="00785FA9"/>
    <w:rsid w:val="007A237D"/>
    <w:rsid w:val="00874500"/>
    <w:rsid w:val="008F2F84"/>
    <w:rsid w:val="00A06BD4"/>
    <w:rsid w:val="00A15762"/>
    <w:rsid w:val="00A51A04"/>
    <w:rsid w:val="00AE3FC6"/>
    <w:rsid w:val="00C279C3"/>
    <w:rsid w:val="00C34FA2"/>
    <w:rsid w:val="00C50E09"/>
    <w:rsid w:val="00D439B3"/>
    <w:rsid w:val="00D65C45"/>
    <w:rsid w:val="00E10B57"/>
    <w:rsid w:val="00E660FF"/>
    <w:rsid w:val="00E81DD2"/>
    <w:rsid w:val="00E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7BAC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17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18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3</cp:revision>
  <dcterms:created xsi:type="dcterms:W3CDTF">2018-10-29T15:24:00Z</dcterms:created>
  <dcterms:modified xsi:type="dcterms:W3CDTF">2018-10-30T08:30:00Z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