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0E1DBD" w:rsidP="00074422">
      <w:pPr>
        <w:pStyle w:val="Overskrift1"/>
      </w:pPr>
      <w:r>
        <w:t>Beskrivelse av informasjonssystemet</w:t>
      </w:r>
    </w:p>
    <w:p w:rsidR="00074422" w:rsidRDefault="00074422" w:rsidP="00074422"/>
    <w:p w:rsidR="006D42FF" w:rsidRDefault="006D42FF" w:rsidP="00305B04">
      <w:pPr>
        <w:pStyle w:val="Overskrift2"/>
      </w:pPr>
      <w:r>
        <w:t>Arkitektur</w:t>
      </w:r>
    </w:p>
    <w:p w:rsidR="006D42FF" w:rsidRDefault="006D42FF" w:rsidP="00305B04">
      <w:pPr>
        <w:pStyle w:val="Overskrift3"/>
      </w:pPr>
      <w:r>
        <w:t>Funksjonell arkitektur</w:t>
      </w:r>
    </w:p>
    <w:p w:rsidR="006D42FF" w:rsidRPr="00CD7593" w:rsidRDefault="00F42518" w:rsidP="006D42FF">
      <w:pPr>
        <w:pStyle w:val="Brdtekst"/>
        <w:rPr>
          <w:i/>
        </w:rPr>
      </w:pPr>
      <w:r>
        <w:rPr>
          <w:i/>
        </w:rPr>
        <w:t>&lt;Lag o</w:t>
      </w:r>
      <w:r w:rsidR="006D42FF" w:rsidRPr="00CD7593">
        <w:rPr>
          <w:i/>
        </w:rPr>
        <w:t xml:space="preserve">verordnet tegning med støttende beskrivelse av hvordan de ulike elementene i IT-infrastrukturen spiller sammen for å oppnå hensikten med løsningene for brukerne av tjenestene.&gt;  </w:t>
      </w:r>
    </w:p>
    <w:p w:rsidR="006D42FF" w:rsidRDefault="006D42FF" w:rsidP="006D42FF">
      <w:pPr>
        <w:pStyle w:val="Overskrift3"/>
      </w:pPr>
      <w:r>
        <w:t>Sikkerhetsarkitektur</w:t>
      </w:r>
    </w:p>
    <w:p w:rsidR="006D42FF" w:rsidRPr="00CD7593" w:rsidRDefault="00F42518" w:rsidP="006D42FF">
      <w:pPr>
        <w:pStyle w:val="Brdtekst"/>
        <w:rPr>
          <w:i/>
        </w:rPr>
      </w:pPr>
      <w:r>
        <w:rPr>
          <w:i/>
        </w:rPr>
        <w:t>&lt;Lag o</w:t>
      </w:r>
      <w:r w:rsidR="006D42FF" w:rsidRPr="00CD7593">
        <w:rPr>
          <w:i/>
        </w:rPr>
        <w:t xml:space="preserve">verordnet tegning med støttende beskrivelse av hvordan de ulike elementene i sikkerhetskonseptet spiller sammen for å oppnå beskyttelse av personopplysningene og beskyttelse av tjenestene til brukerne i overensstemmelse med akseptabelt risikonivå.&gt;  </w:t>
      </w:r>
    </w:p>
    <w:p w:rsidR="006D42FF" w:rsidRDefault="00F42518" w:rsidP="00305B04">
      <w:pPr>
        <w:pStyle w:val="Overskrift2"/>
      </w:pPr>
      <w:r>
        <w:t>Grensesnitt ut av/</w:t>
      </w:r>
      <w:r w:rsidR="006D42FF">
        <w:t>inn til virksomheten</w:t>
      </w:r>
    </w:p>
    <w:p w:rsidR="006D42FF" w:rsidRDefault="006D42FF" w:rsidP="006D42FF">
      <w:pPr>
        <w:pStyle w:val="Overskrift3"/>
      </w:pPr>
      <w:r>
        <w:t>Logiske grensesnitt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Fysiske forbindelser</w:t>
      </w:r>
    </w:p>
    <w:p w:rsidR="006D42FF" w:rsidRDefault="006D42FF" w:rsidP="006D42FF"/>
    <w:p w:rsidR="006D42FF" w:rsidRDefault="00F42518" w:rsidP="00305B04">
      <w:pPr>
        <w:pStyle w:val="Overskrift2"/>
      </w:pPr>
      <w:r>
        <w:t>Intern</w:t>
      </w:r>
      <w:r w:rsidR="006D42FF">
        <w:t xml:space="preserve"> ruter / IP-nett</w:t>
      </w:r>
    </w:p>
    <w:p w:rsidR="006D42FF" w:rsidRDefault="006D42FF" w:rsidP="006D42FF">
      <w:pPr>
        <w:pStyle w:val="Overskrift3"/>
      </w:pPr>
      <w:r>
        <w:t>Adresseplan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Nettverkstjenester</w:t>
      </w:r>
    </w:p>
    <w:p w:rsidR="006D42FF" w:rsidRDefault="006D42FF" w:rsidP="006D42FF"/>
    <w:p w:rsidR="006D42FF" w:rsidRDefault="006D42FF" w:rsidP="00305B04">
      <w:pPr>
        <w:pStyle w:val="Overskrift2"/>
      </w:pPr>
      <w:r>
        <w:t>Nettverkskomponenter</w:t>
      </w:r>
    </w:p>
    <w:p w:rsidR="006D42FF" w:rsidRDefault="006D42FF" w:rsidP="006D42FF">
      <w:pPr>
        <w:pStyle w:val="Overskrift3"/>
      </w:pPr>
      <w:r>
        <w:t>Rutere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Svitsjer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Brannmurer</w:t>
      </w:r>
    </w:p>
    <w:p w:rsidR="006D42FF" w:rsidRDefault="006D42FF" w:rsidP="006D42FF"/>
    <w:p w:rsidR="006D42FF" w:rsidRDefault="006D42FF" w:rsidP="00305B04">
      <w:pPr>
        <w:pStyle w:val="Overskrift2"/>
      </w:pPr>
      <w:r>
        <w:t>Overvåking</w:t>
      </w:r>
    </w:p>
    <w:p w:rsidR="006D42FF" w:rsidRDefault="006D42FF" w:rsidP="006D42FF">
      <w:pPr>
        <w:pStyle w:val="Overskrift3"/>
      </w:pPr>
      <w:r>
        <w:t>Driftsovervåking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Nettverksovervåking</w:t>
      </w:r>
    </w:p>
    <w:p w:rsidR="006D42FF" w:rsidRDefault="006D42FF" w:rsidP="006D42FF"/>
    <w:p w:rsidR="006D42FF" w:rsidRDefault="006D42FF" w:rsidP="00305B04">
      <w:pPr>
        <w:pStyle w:val="Overskrift2"/>
      </w:pPr>
      <w:r>
        <w:t>Logging</w:t>
      </w:r>
    </w:p>
    <w:p w:rsidR="006D42FF" w:rsidRDefault="006D42FF" w:rsidP="006D42FF">
      <w:pPr>
        <w:rPr>
          <w:i/>
        </w:rPr>
      </w:pPr>
      <w:r>
        <w:rPr>
          <w:i/>
        </w:rPr>
        <w:t>&lt;Beskrivelse av loggfunksjoner, formater og loggfiler&gt;</w:t>
      </w:r>
    </w:p>
    <w:p w:rsidR="006D42FF" w:rsidRDefault="006D42FF" w:rsidP="00305B04">
      <w:pPr>
        <w:pStyle w:val="Overskrift2"/>
      </w:pPr>
      <w:r>
        <w:t>Andre sikkerhetstiltak</w:t>
      </w:r>
    </w:p>
    <w:p w:rsidR="006D42FF" w:rsidRDefault="006D42FF" w:rsidP="006D42FF">
      <w:pPr>
        <w:rPr>
          <w:i/>
        </w:rPr>
      </w:pPr>
      <w:r>
        <w:rPr>
          <w:i/>
        </w:rPr>
        <w:t>&lt;Henvisning til besluttede sikkerhetstiltak etter risikovurdering med hensyn på konfidensialitet, integritet, tilgjengelighet og robusthet.&gt;</w:t>
      </w:r>
    </w:p>
    <w:p w:rsidR="006D42FF" w:rsidRDefault="006D42FF" w:rsidP="006D42FF">
      <w:pPr>
        <w:pStyle w:val="Overskrift3"/>
      </w:pPr>
      <w:r>
        <w:lastRenderedPageBreak/>
        <w:t>Redundans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Tilgjengelighetsovervåking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Tilgangskontroll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Kryptering</w:t>
      </w:r>
    </w:p>
    <w:p w:rsidR="006D42FF" w:rsidRDefault="006D42FF" w:rsidP="006D42FF">
      <w:pPr>
        <w:pStyle w:val="Overskrift3"/>
      </w:pPr>
    </w:p>
    <w:p w:rsidR="006D42FF" w:rsidRDefault="006D42FF" w:rsidP="006D42FF">
      <w:pPr>
        <w:pStyle w:val="Overskrift3"/>
      </w:pPr>
      <w:r>
        <w:t>Integritetsovervåking</w:t>
      </w:r>
    </w:p>
    <w:p w:rsidR="006D42FF" w:rsidRDefault="006D42FF" w:rsidP="006D42FF"/>
    <w:p w:rsidR="006D42FF" w:rsidRDefault="006D42FF" w:rsidP="00305B04">
      <w:pPr>
        <w:pStyle w:val="Overskrift2"/>
      </w:pPr>
      <w:r>
        <w:t>Vedlegg</w:t>
      </w:r>
    </w:p>
    <w:p w:rsidR="006D42FF" w:rsidRDefault="006D42FF" w:rsidP="006D42FF">
      <w:pPr>
        <w:pStyle w:val="Overskrift3"/>
      </w:pPr>
      <w:r>
        <w:t>Konfigurasjonskart</w:t>
      </w:r>
    </w:p>
    <w:p w:rsidR="006D42FF" w:rsidRDefault="006D42FF" w:rsidP="006D42FF">
      <w:pPr>
        <w:pStyle w:val="Overskrift4"/>
      </w:pPr>
      <w:r>
        <w:t>Nettverkstegning</w:t>
      </w:r>
    </w:p>
    <w:p w:rsidR="006D42FF" w:rsidRDefault="006D42FF" w:rsidP="006D42FF">
      <w:r>
        <w:t>Nettverkstegning med beskrivelse av</w:t>
      </w:r>
    </w:p>
    <w:p w:rsidR="006D42FF" w:rsidRDefault="006D42FF" w:rsidP="006D42FF">
      <w:pPr>
        <w:numPr>
          <w:ilvl w:val="0"/>
          <w:numId w:val="24"/>
        </w:numPr>
        <w:spacing w:after="240" w:line="252" w:lineRule="auto"/>
      </w:pPr>
      <w:r>
        <w:t>navn på nettverksutstyr,</w:t>
      </w:r>
    </w:p>
    <w:p w:rsidR="006D42FF" w:rsidRDefault="006D42FF" w:rsidP="006D42FF">
      <w:pPr>
        <w:numPr>
          <w:ilvl w:val="0"/>
          <w:numId w:val="24"/>
        </w:numPr>
        <w:spacing w:after="240" w:line="252" w:lineRule="auto"/>
      </w:pPr>
      <w:r>
        <w:t>IP-nettadresser (eventuelt adresseområder) og nettverksmasker og</w:t>
      </w:r>
    </w:p>
    <w:p w:rsidR="006D42FF" w:rsidRDefault="006D42FF" w:rsidP="006D42FF">
      <w:pPr>
        <w:numPr>
          <w:ilvl w:val="0"/>
          <w:numId w:val="24"/>
        </w:numPr>
        <w:spacing w:after="240" w:line="252" w:lineRule="auto"/>
      </w:pPr>
      <w:r>
        <w:t>IP-adresser for sentrale servere.</w:t>
      </w:r>
    </w:p>
    <w:p w:rsidR="00F42518" w:rsidRPr="00F42518" w:rsidRDefault="00F42518" w:rsidP="00F42518">
      <w:pPr>
        <w:spacing w:after="240" w:line="252" w:lineRule="auto"/>
        <w:rPr>
          <w:i/>
        </w:rPr>
      </w:pPr>
      <w:r w:rsidRPr="00F42518">
        <w:rPr>
          <w:i/>
        </w:rPr>
        <w:t>Eksempel:</w:t>
      </w:r>
    </w:p>
    <w:p w:rsidR="006D42FF" w:rsidRDefault="006D42FF" w:rsidP="006D42FF">
      <w:r>
        <w:rPr>
          <w:noProof/>
        </w:rPr>
        <w:drawing>
          <wp:inline distT="0" distB="0" distL="0" distR="0">
            <wp:extent cx="5143500" cy="3686175"/>
            <wp:effectExtent l="0" t="0" r="0" b="9525"/>
            <wp:docPr id="2" name="Bilde 2" descr="Konfig tegn Mindre 12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ig tegn Mindre 120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FF" w:rsidRDefault="006D42FF" w:rsidP="006D42FF">
      <w:pPr>
        <w:pStyle w:val="Overskrift4"/>
      </w:pPr>
      <w:r>
        <w:lastRenderedPageBreak/>
        <w:t>Konfigurasjon - Nettverk</w:t>
      </w:r>
    </w:p>
    <w:p w:rsidR="006D42FF" w:rsidRDefault="006D42FF" w:rsidP="006D42FF">
      <w:pPr>
        <w:rPr>
          <w:i/>
        </w:rPr>
      </w:pPr>
      <w:r>
        <w:rPr>
          <w:i/>
        </w:rPr>
        <w:t>&lt;Utskrift av oppsett av utstyr og programvare eller kopi av oppsett til elektronisk fil som inngår i sikkerhetskopiering&gt;</w:t>
      </w:r>
    </w:p>
    <w:p w:rsidR="006D42FF" w:rsidRDefault="006D42FF" w:rsidP="006D42FF">
      <w:pPr>
        <w:pStyle w:val="Overskrift4"/>
      </w:pPr>
      <w:r>
        <w:t>Fysisk montering (skap)</w:t>
      </w:r>
    </w:p>
    <w:p w:rsidR="00F42518" w:rsidRPr="00F42518" w:rsidRDefault="00F42518" w:rsidP="006D42FF">
      <w:pPr>
        <w:rPr>
          <w:i/>
        </w:rPr>
      </w:pPr>
      <w:r w:rsidRPr="00F42518">
        <w:rPr>
          <w:i/>
        </w:rPr>
        <w:t>Eksempel:</w:t>
      </w:r>
    </w:p>
    <w:p w:rsidR="006D42FF" w:rsidRDefault="006D42FF" w:rsidP="006D42FF">
      <w:pPr>
        <w:keepNext/>
      </w:pPr>
      <w:r>
        <w:rPr>
          <w:b/>
          <w:bCs/>
          <w:noProof/>
        </w:rPr>
        <w:drawing>
          <wp:inline distT="0" distB="0" distL="0" distR="0">
            <wp:extent cx="2419350" cy="3857625"/>
            <wp:effectExtent l="0" t="0" r="0" b="9525"/>
            <wp:docPr id="1" name="Bilde 1" descr="Skaptegning 13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ptegning 130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FF" w:rsidRDefault="006D42FF" w:rsidP="006D42FF"/>
    <w:p w:rsidR="006D42FF" w:rsidRDefault="006D42FF" w:rsidP="006D42FF">
      <w:pPr>
        <w:pStyle w:val="Overskrift3"/>
      </w:pPr>
      <w:r>
        <w:t xml:space="preserve">Beskrivelse av informasjonssystem </w:t>
      </w:r>
      <w:r w:rsidRPr="00F42518">
        <w:rPr>
          <w:i/>
        </w:rPr>
        <w:t>&lt;navn&gt;</w:t>
      </w:r>
    </w:p>
    <w:p w:rsidR="006D42FF" w:rsidRDefault="006D42FF" w:rsidP="006D42FF">
      <w:pPr>
        <w:pStyle w:val="Overskrift4"/>
      </w:pPr>
      <w:r>
        <w:t>Tjenester / applikasjoner / sluttbrukere</w:t>
      </w:r>
    </w:p>
    <w:p w:rsidR="006D42FF" w:rsidRDefault="006D42FF" w:rsidP="006D42FF">
      <w:pPr>
        <w:pStyle w:val="Overskrift4"/>
      </w:pPr>
    </w:p>
    <w:p w:rsidR="006D42FF" w:rsidRDefault="006D42FF" w:rsidP="006D42FF">
      <w:pPr>
        <w:pStyle w:val="Overskrift4"/>
      </w:pPr>
      <w:r>
        <w:t>Personopplysninger</w:t>
      </w:r>
    </w:p>
    <w:p w:rsidR="006D42FF" w:rsidRDefault="006D42FF" w:rsidP="006D42FF">
      <w:pPr>
        <w:rPr>
          <w:i/>
        </w:rPr>
      </w:pPr>
      <w:r>
        <w:rPr>
          <w:i/>
        </w:rPr>
        <w:t>&lt;Referanse til Protokoll over behandlingsaktiviteter</w:t>
      </w:r>
      <w:bookmarkStart w:id="0" w:name="_GoBack"/>
      <w:bookmarkEnd w:id="0"/>
      <w:r>
        <w:rPr>
          <w:i/>
        </w:rPr>
        <w:t>&gt;</w:t>
      </w:r>
    </w:p>
    <w:p w:rsidR="006D42FF" w:rsidRDefault="006D42FF" w:rsidP="006D42FF">
      <w:pPr>
        <w:pStyle w:val="Overskrift4"/>
      </w:pPr>
      <w:r>
        <w:t>Programvare / plattform</w:t>
      </w:r>
    </w:p>
    <w:p w:rsidR="006D42FF" w:rsidRDefault="006D42FF" w:rsidP="006D42FF">
      <w:pPr>
        <w:rPr>
          <w:i/>
        </w:rPr>
      </w:pPr>
      <w:r>
        <w:rPr>
          <w:i/>
        </w:rPr>
        <w:t>&lt;Opplisting eller tabellbeskrivelse av programvare som inngår i konfigurasjonen med minimum beskrivelse av</w:t>
      </w:r>
    </w:p>
    <w:p w:rsidR="006D42FF" w:rsidRPr="00CD7593" w:rsidRDefault="006D42FF" w:rsidP="006D42FF">
      <w:pPr>
        <w:numPr>
          <w:ilvl w:val="0"/>
          <w:numId w:val="25"/>
        </w:numPr>
        <w:spacing w:after="240" w:line="252" w:lineRule="auto"/>
        <w:rPr>
          <w:i/>
          <w:lang w:val="nn-NO"/>
        </w:rPr>
      </w:pPr>
      <w:r w:rsidRPr="00CD7593">
        <w:rPr>
          <w:i/>
          <w:lang w:val="nn-NO"/>
        </w:rPr>
        <w:t>"</w:t>
      </w:r>
      <w:proofErr w:type="spellStart"/>
      <w:r w:rsidRPr="00CD7593">
        <w:rPr>
          <w:i/>
          <w:lang w:val="nn-NO"/>
        </w:rPr>
        <w:t>Navn</w:t>
      </w:r>
      <w:proofErr w:type="spellEnd"/>
      <w:r w:rsidRPr="00CD7593">
        <w:rPr>
          <w:i/>
          <w:lang w:val="nn-NO"/>
        </w:rPr>
        <w:t>" eller identitet i IT infrastrukturen</w:t>
      </w:r>
    </w:p>
    <w:p w:rsidR="006D42FF" w:rsidRDefault="006D42FF" w:rsidP="006D42FF">
      <w:pPr>
        <w:numPr>
          <w:ilvl w:val="0"/>
          <w:numId w:val="25"/>
        </w:numPr>
        <w:spacing w:after="240" w:line="252" w:lineRule="auto"/>
        <w:rPr>
          <w:i/>
        </w:rPr>
      </w:pPr>
      <w:r>
        <w:rPr>
          <w:i/>
        </w:rPr>
        <w:t>Produsent</w:t>
      </w:r>
    </w:p>
    <w:p w:rsidR="006D42FF" w:rsidRDefault="006D42FF" w:rsidP="006D42FF">
      <w:pPr>
        <w:numPr>
          <w:ilvl w:val="0"/>
          <w:numId w:val="25"/>
        </w:numPr>
        <w:spacing w:after="240" w:line="252" w:lineRule="auto"/>
        <w:rPr>
          <w:i/>
        </w:rPr>
      </w:pPr>
      <w:r>
        <w:rPr>
          <w:i/>
        </w:rPr>
        <w:t>Type</w:t>
      </w:r>
    </w:p>
    <w:p w:rsidR="006D42FF" w:rsidRDefault="006D42FF" w:rsidP="006D42FF">
      <w:pPr>
        <w:numPr>
          <w:ilvl w:val="0"/>
          <w:numId w:val="25"/>
        </w:numPr>
        <w:spacing w:after="240" w:line="252" w:lineRule="auto"/>
        <w:rPr>
          <w:i/>
        </w:rPr>
      </w:pPr>
      <w:r>
        <w:rPr>
          <w:i/>
        </w:rPr>
        <w:t>Versjon&gt;</w:t>
      </w:r>
    </w:p>
    <w:p w:rsidR="006D42FF" w:rsidRDefault="006D42FF" w:rsidP="006D42FF"/>
    <w:p w:rsidR="006D42FF" w:rsidRDefault="006D42FF" w:rsidP="006D42FF"/>
    <w:p w:rsidR="006D42FF" w:rsidRDefault="006D42FF" w:rsidP="006D42FF">
      <w:pPr>
        <w:pStyle w:val="Overskrift4"/>
      </w:pPr>
      <w:r>
        <w:t>Maskinvare / plattform</w:t>
      </w:r>
    </w:p>
    <w:p w:rsidR="006D42FF" w:rsidRDefault="006D42FF" w:rsidP="006D42FF">
      <w:pPr>
        <w:rPr>
          <w:i/>
        </w:rPr>
      </w:pPr>
      <w:r>
        <w:rPr>
          <w:i/>
        </w:rPr>
        <w:t>&lt;Opplisting eller tabellbeskrivelse av utstyr som inngår i konfigurasjonen med minimum beskrivelse av</w:t>
      </w:r>
    </w:p>
    <w:p w:rsidR="006D42FF" w:rsidRPr="00CD7593" w:rsidRDefault="00D06C47" w:rsidP="006D42FF">
      <w:pPr>
        <w:numPr>
          <w:ilvl w:val="0"/>
          <w:numId w:val="25"/>
        </w:numPr>
        <w:spacing w:after="240" w:line="252" w:lineRule="auto"/>
        <w:rPr>
          <w:i/>
          <w:lang w:val="nn-NO"/>
        </w:rPr>
      </w:pPr>
      <w:r>
        <w:rPr>
          <w:i/>
          <w:lang w:val="nn-NO"/>
        </w:rPr>
        <w:t>"</w:t>
      </w:r>
      <w:proofErr w:type="spellStart"/>
      <w:r>
        <w:rPr>
          <w:i/>
          <w:lang w:val="nn-NO"/>
        </w:rPr>
        <w:t>Navn</w:t>
      </w:r>
      <w:proofErr w:type="spellEnd"/>
      <w:r>
        <w:rPr>
          <w:i/>
          <w:lang w:val="nn-NO"/>
        </w:rPr>
        <w:t>" eller identitet i IT-</w:t>
      </w:r>
      <w:r w:rsidR="006D42FF" w:rsidRPr="00CD7593">
        <w:rPr>
          <w:i/>
          <w:lang w:val="nn-NO"/>
        </w:rPr>
        <w:t>infrastrukturen</w:t>
      </w:r>
    </w:p>
    <w:p w:rsidR="006D42FF" w:rsidRDefault="006D42FF" w:rsidP="006D42FF">
      <w:pPr>
        <w:numPr>
          <w:ilvl w:val="0"/>
          <w:numId w:val="25"/>
        </w:numPr>
        <w:spacing w:after="240" w:line="252" w:lineRule="auto"/>
        <w:rPr>
          <w:i/>
        </w:rPr>
      </w:pPr>
      <w:r>
        <w:rPr>
          <w:i/>
        </w:rPr>
        <w:t>Produsent</w:t>
      </w:r>
    </w:p>
    <w:p w:rsidR="006D42FF" w:rsidRDefault="006D42FF" w:rsidP="006D42FF">
      <w:pPr>
        <w:numPr>
          <w:ilvl w:val="0"/>
          <w:numId w:val="25"/>
        </w:numPr>
        <w:spacing w:after="240" w:line="252" w:lineRule="auto"/>
        <w:rPr>
          <w:i/>
        </w:rPr>
      </w:pPr>
      <w:r>
        <w:rPr>
          <w:i/>
        </w:rPr>
        <w:t>Type</w:t>
      </w:r>
    </w:p>
    <w:p w:rsidR="006D42FF" w:rsidRDefault="006D42FF" w:rsidP="006D42FF">
      <w:pPr>
        <w:numPr>
          <w:ilvl w:val="0"/>
          <w:numId w:val="25"/>
        </w:numPr>
        <w:spacing w:after="240" w:line="252" w:lineRule="auto"/>
        <w:rPr>
          <w:i/>
        </w:rPr>
      </w:pPr>
      <w:r>
        <w:rPr>
          <w:i/>
        </w:rPr>
        <w:t>Versjon&gt;</w:t>
      </w:r>
    </w:p>
    <w:p w:rsidR="006D42FF" w:rsidRDefault="006D42FF" w:rsidP="006D42FF">
      <w:pPr>
        <w:pStyle w:val="Overskrift4"/>
      </w:pPr>
      <w:r>
        <w:t>Oppsett av maskinvare og programvare</w:t>
      </w:r>
    </w:p>
    <w:p w:rsidR="006D42FF" w:rsidRDefault="006D42FF" w:rsidP="006D42FF">
      <w:pPr>
        <w:rPr>
          <w:i/>
        </w:rPr>
      </w:pPr>
      <w:r>
        <w:rPr>
          <w:i/>
        </w:rPr>
        <w:t>&lt;Utskrift av oppsett av maskinvare og programvare eller kopi av oppsett til elektronisk fil som inngår i sikkerhetskopiering&gt;</w:t>
      </w:r>
    </w:p>
    <w:p w:rsidR="006D42FF" w:rsidRDefault="006D42FF" w:rsidP="006D42FF">
      <w:pPr>
        <w:pStyle w:val="Overskrift4"/>
      </w:pPr>
      <w:r>
        <w:t>Nettverk / evt. eksterne grensesnitt</w:t>
      </w:r>
    </w:p>
    <w:p w:rsidR="006D42FF" w:rsidRDefault="006D42FF" w:rsidP="006D42FF">
      <w:pPr>
        <w:pStyle w:val="Overskrift4"/>
      </w:pPr>
    </w:p>
    <w:p w:rsidR="006D42FF" w:rsidRDefault="006D42FF" w:rsidP="006D42FF">
      <w:pPr>
        <w:pStyle w:val="Overskrift4"/>
      </w:pPr>
      <w:r>
        <w:t>Sikkerhetstiltak</w:t>
      </w:r>
    </w:p>
    <w:p w:rsidR="006D42FF" w:rsidRDefault="006D42FF" w:rsidP="006D42FF">
      <w:pPr>
        <w:rPr>
          <w:i/>
        </w:rPr>
      </w:pPr>
      <w:r>
        <w:rPr>
          <w:i/>
        </w:rPr>
        <w:t xml:space="preserve">&lt;Henvisning til beskyttelsesbehov for systemet og hva som er implementert iht. krav/kategorier med hensyn til </w:t>
      </w:r>
      <w:r w:rsidR="00196D56">
        <w:rPr>
          <w:i/>
        </w:rPr>
        <w:t xml:space="preserve">konfidensialitet, integritet, </w:t>
      </w:r>
      <w:r>
        <w:rPr>
          <w:i/>
        </w:rPr>
        <w:t>tilgjengelighet</w:t>
      </w:r>
      <w:r w:rsidR="00196D56">
        <w:rPr>
          <w:i/>
        </w:rPr>
        <w:t xml:space="preserve"> og robusthet&gt;</w:t>
      </w:r>
    </w:p>
    <w:p w:rsidR="006D42FF" w:rsidRPr="006D42FF" w:rsidRDefault="006D42FF" w:rsidP="006D42FF">
      <w:pPr>
        <w:pStyle w:val="Overskrift5"/>
      </w:pPr>
      <w:r w:rsidRPr="006D42FF">
        <w:t>Tilgangskontroll</w:t>
      </w:r>
    </w:p>
    <w:p w:rsidR="006D42FF" w:rsidRDefault="006D42FF" w:rsidP="006D42FF">
      <w:pPr>
        <w:rPr>
          <w:i/>
        </w:rPr>
      </w:pPr>
      <w:r>
        <w:rPr>
          <w:i/>
        </w:rPr>
        <w:t>&lt;Benytt henvisning hvis tilgangskontroll er standardisert i virksomheten og beskrevet i hoveddokumentet&gt;</w:t>
      </w:r>
    </w:p>
    <w:p w:rsidR="006D42FF" w:rsidRDefault="006D42FF" w:rsidP="006D42FF"/>
    <w:p w:rsidR="006D42FF" w:rsidRDefault="006D42FF" w:rsidP="006D42FF"/>
    <w:p w:rsidR="006D42FF" w:rsidRDefault="006D42FF" w:rsidP="006D42FF"/>
    <w:p w:rsidR="006D42FF" w:rsidRDefault="006D42FF" w:rsidP="00074422"/>
    <w:sectPr w:rsidR="006D4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518">
          <w:rPr>
            <w:noProof/>
          </w:rPr>
          <w:t>1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52079B" w:rsidP="00762B7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Beskrivelse av informasjonssystemet</w:t>
          </w:r>
        </w:p>
      </w:tc>
      <w:tc>
        <w:tcPr>
          <w:tcW w:w="2546" w:type="dxa"/>
        </w:tcPr>
        <w:p w:rsidR="00074422" w:rsidRPr="004433C0" w:rsidRDefault="00CD7593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59B3"/>
    <w:multiLevelType w:val="hybridMultilevel"/>
    <w:tmpl w:val="F8A213AC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2"/>
        </w:tabs>
        <w:ind w:left="-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8"/>
        </w:tabs>
        <w:ind w:left="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8"/>
        </w:tabs>
        <w:ind w:left="1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8"/>
        </w:tabs>
        <w:ind w:left="22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8"/>
        </w:tabs>
        <w:ind w:left="36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180"/>
      </w:pPr>
    </w:lvl>
  </w:abstractNum>
  <w:abstractNum w:abstractNumId="2" w15:restartNumberingAfterBreak="0">
    <w:nsid w:val="02C901CF"/>
    <w:multiLevelType w:val="hybridMultilevel"/>
    <w:tmpl w:val="197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66F"/>
    <w:multiLevelType w:val="multilevel"/>
    <w:tmpl w:val="3BCA1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4437E"/>
    <w:multiLevelType w:val="hybridMultilevel"/>
    <w:tmpl w:val="DF7AC9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7713C"/>
    <w:multiLevelType w:val="hybridMultilevel"/>
    <w:tmpl w:val="C792B0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741A"/>
    <w:multiLevelType w:val="hybridMultilevel"/>
    <w:tmpl w:val="C4C69B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F6817"/>
    <w:multiLevelType w:val="hybridMultilevel"/>
    <w:tmpl w:val="63AAE5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522DB"/>
    <w:multiLevelType w:val="hybridMultilevel"/>
    <w:tmpl w:val="E21E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F824A6"/>
    <w:multiLevelType w:val="hybridMultilevel"/>
    <w:tmpl w:val="3CC82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776F"/>
    <w:multiLevelType w:val="hybridMultilevel"/>
    <w:tmpl w:val="5A16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25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7"/>
  </w:num>
  <w:num w:numId="8">
    <w:abstractNumId w:val="19"/>
  </w:num>
  <w:num w:numId="9">
    <w:abstractNumId w:val="10"/>
  </w:num>
  <w:num w:numId="10">
    <w:abstractNumId w:val="13"/>
  </w:num>
  <w:num w:numId="11">
    <w:abstractNumId w:val="26"/>
  </w:num>
  <w:num w:numId="12">
    <w:abstractNumId w:val="12"/>
  </w:num>
  <w:num w:numId="13">
    <w:abstractNumId w:val="8"/>
  </w:num>
  <w:num w:numId="14">
    <w:abstractNumId w:val="22"/>
  </w:num>
  <w:num w:numId="15">
    <w:abstractNumId w:val="0"/>
  </w:num>
  <w:num w:numId="16">
    <w:abstractNumId w:val="1"/>
  </w:num>
  <w:num w:numId="17">
    <w:abstractNumId w:val="24"/>
  </w:num>
  <w:num w:numId="18">
    <w:abstractNumId w:val="25"/>
  </w:num>
  <w:num w:numId="19">
    <w:abstractNumId w:val="2"/>
  </w:num>
  <w:num w:numId="20">
    <w:abstractNumId w:val="4"/>
  </w:num>
  <w:num w:numId="21">
    <w:abstractNumId w:val="5"/>
  </w:num>
  <w:num w:numId="22">
    <w:abstractNumId w:val="16"/>
  </w:num>
  <w:num w:numId="23">
    <w:abstractNumId w:val="20"/>
  </w:num>
  <w:num w:numId="24">
    <w:abstractNumId w:val="18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1B6E"/>
    <w:rsid w:val="00074422"/>
    <w:rsid w:val="00083125"/>
    <w:rsid w:val="000C03D7"/>
    <w:rsid w:val="000D184B"/>
    <w:rsid w:val="000E1DBD"/>
    <w:rsid w:val="00196D56"/>
    <w:rsid w:val="00294B4B"/>
    <w:rsid w:val="002B2FD3"/>
    <w:rsid w:val="00305B04"/>
    <w:rsid w:val="003945EF"/>
    <w:rsid w:val="004433C0"/>
    <w:rsid w:val="0047604F"/>
    <w:rsid w:val="0052079B"/>
    <w:rsid w:val="00591430"/>
    <w:rsid w:val="00591EAC"/>
    <w:rsid w:val="006D42FF"/>
    <w:rsid w:val="00762B7B"/>
    <w:rsid w:val="00785FA9"/>
    <w:rsid w:val="007A237D"/>
    <w:rsid w:val="00874500"/>
    <w:rsid w:val="008F2F84"/>
    <w:rsid w:val="00A51A04"/>
    <w:rsid w:val="00AE3FC6"/>
    <w:rsid w:val="00C279C3"/>
    <w:rsid w:val="00C34FA2"/>
    <w:rsid w:val="00C50E09"/>
    <w:rsid w:val="00CD7593"/>
    <w:rsid w:val="00D06C47"/>
    <w:rsid w:val="00D439B3"/>
    <w:rsid w:val="00D65C45"/>
    <w:rsid w:val="00E10B57"/>
    <w:rsid w:val="00E660FF"/>
    <w:rsid w:val="00E81DD2"/>
    <w:rsid w:val="00EC7E94"/>
    <w:rsid w:val="00F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1C47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D42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17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18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rdtekst">
    <w:name w:val="Body Text"/>
    <w:basedOn w:val="Normal"/>
    <w:link w:val="BrdtekstTegn"/>
    <w:uiPriority w:val="99"/>
    <w:unhideWhenUsed/>
    <w:rsid w:val="006D42F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D42FF"/>
  </w:style>
  <w:style w:type="character" w:customStyle="1" w:styleId="Overskrift5Tegn">
    <w:name w:val="Overskrift 5 Tegn"/>
    <w:basedOn w:val="Standardskriftforavsnitt"/>
    <w:link w:val="Overskrift5"/>
    <w:uiPriority w:val="9"/>
    <w:rsid w:val="006D42F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4</cp:revision>
  <dcterms:created xsi:type="dcterms:W3CDTF">2018-10-29T15:27:00Z</dcterms:created>
  <dcterms:modified xsi:type="dcterms:W3CDTF">2018-10-30T08:19:00Z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